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tabs>
          <w:tab w:val="left" w:leader="dot" w:pos="9660"/>
        </w:tabs>
        <w:bidi w:val="0"/>
        <w:spacing w:before="0" w:beforeAutospacing="0" w:after="0" w:afterAutospacing="0" w:line="21" w:lineRule="atLeast"/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  <w:tab/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jc w:val="center"/>
        <w:rPr>
          <w:sz w:val="24"/>
          <w:szCs w:val="24"/>
        </w:rPr>
      </w:pPr>
      <w:r>
        <w:rPr>
          <w:rFonts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(наименование на предприятието или фирмена бланка)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tabs>
          <w:tab w:val="left" w:leader="dot" w:pos="4800"/>
          <w:tab w:val="left" w:leader="dot" w:pos="9660"/>
        </w:tabs>
        <w:bidi w:val="0"/>
        <w:spacing w:before="0" w:beforeAutospacing="0" w:after="0" w:afterAutospacing="0" w:line="21" w:lineRule="atLeast"/>
        <w:jc w:val="both"/>
        <w:rPr>
          <w:rFonts w:hint="default"/>
          <w:sz w:val="24"/>
          <w:szCs w:val="24"/>
          <w:lang w:val="en-US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ЕИК/ Булстат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  <w:tab/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 xml:space="preserve"> , Седалище: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  <w:t xml:space="preserve"> 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  <w:tab/>
      </w:r>
    </w:p>
    <w:p>
      <w:pPr>
        <w:pStyle w:val="4"/>
        <w:keepNext w:val="0"/>
        <w:keepLines w:val="0"/>
        <w:widowControl/>
        <w:suppressLineNumbers w:val="0"/>
        <w:tabs>
          <w:tab w:val="left" w:leader="dot" w:pos="9660"/>
        </w:tabs>
        <w:bidi w:val="0"/>
        <w:spacing w:before="0" w:beforeAutospacing="0" w:after="0" w:afterAutospacing="0" w:line="21" w:lineRule="atLeast"/>
        <w:jc w:val="both"/>
        <w:rPr>
          <w:rFonts w:hint="default"/>
          <w:sz w:val="24"/>
          <w:szCs w:val="24"/>
          <w:lang w:val="en-US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Адрес на управление: 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  <w:tab/>
      </w:r>
    </w:p>
    <w:p>
      <w:pPr>
        <w:pStyle w:val="4"/>
        <w:keepNext w:val="0"/>
        <w:keepLines w:val="0"/>
        <w:widowControl/>
        <w:suppressLineNumbers w:val="0"/>
        <w:tabs>
          <w:tab w:val="left" w:leader="dot" w:pos="2800"/>
          <w:tab w:val="left" w:leader="dot" w:pos="6000"/>
          <w:tab w:val="left" w:leader="dot" w:pos="9660"/>
        </w:tabs>
        <w:bidi w:val="0"/>
        <w:spacing w:before="0" w:beforeAutospacing="0" w:after="0" w:afterAutospacing="0" w:line="21" w:lineRule="atLeast"/>
        <w:jc w:val="both"/>
        <w:rPr>
          <w:rFonts w:hint="default"/>
          <w:sz w:val="24"/>
          <w:szCs w:val="24"/>
          <w:lang w:val="en-US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Тел.: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  <w:tab/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 xml:space="preserve">, Факс: 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  <w:tab/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, E-mail: 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  <w:tab/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jc w:val="center"/>
        <w:rPr>
          <w:rFonts w:hint="default" w:ascii="Arial" w:hAnsi="Arial" w:cs="Arial"/>
          <w:b/>
          <w:bCs/>
          <w:i w:val="0"/>
          <w:iCs w:val="0"/>
          <w:color w:val="222222"/>
          <w:sz w:val="32"/>
          <w:szCs w:val="32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jc w:val="center"/>
        <w:rPr>
          <w:rFonts w:hint="default" w:ascii="Arial" w:hAnsi="Arial" w:cs="Arial"/>
          <w:b/>
          <w:bCs/>
          <w:i w:val="0"/>
          <w:iCs w:val="0"/>
          <w:color w:val="222222"/>
          <w:sz w:val="32"/>
          <w:szCs w:val="32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b/>
          <w:bCs/>
          <w:i w:val="0"/>
          <w:iCs w:val="0"/>
          <w:color w:val="222222"/>
          <w:sz w:val="32"/>
          <w:szCs w:val="32"/>
          <w:u w:val="none"/>
          <w:shd w:val="clear" w:fill="FFFFFF"/>
          <w:vertAlign w:val="baseline"/>
        </w:rPr>
        <w:t>Заповед</w:t>
      </w:r>
    </w:p>
    <w:p>
      <w:pPr>
        <w:pStyle w:val="4"/>
        <w:keepNext w:val="0"/>
        <w:keepLines w:val="0"/>
        <w:widowControl/>
        <w:suppressLineNumbers w:val="0"/>
        <w:tabs>
          <w:tab w:val="left" w:leader="dot" w:pos="3000"/>
          <w:tab w:val="left" w:leader="dot" w:pos="5800"/>
        </w:tabs>
        <w:bidi w:val="0"/>
        <w:spacing w:before="0" w:beforeAutospacing="0" w:after="0" w:afterAutospacing="0" w:line="21" w:lineRule="atLeast"/>
        <w:jc w:val="center"/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tabs>
          <w:tab w:val="left" w:leader="dot" w:pos="3000"/>
          <w:tab w:val="left" w:leader="dot" w:pos="5800"/>
        </w:tabs>
        <w:bidi w:val="0"/>
        <w:spacing w:before="0" w:beforeAutospacing="0" w:after="0" w:afterAutospacing="0" w:line="21" w:lineRule="atLeast"/>
        <w:jc w:val="center"/>
        <w:rPr>
          <w:rFonts w:hint="default"/>
          <w:sz w:val="24"/>
          <w:szCs w:val="24"/>
          <w:lang w:val="en-US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№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  <w:t xml:space="preserve"> 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  <w:tab/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  <w:t>/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  <w:tab/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jc w:val="both"/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jc w:val="both"/>
        <w:rPr>
          <w:sz w:val="28"/>
          <w:szCs w:val="28"/>
        </w:rPr>
      </w:pPr>
      <w:r>
        <w:rPr>
          <w:rFonts w:hint="default" w:ascii="Arial" w:hAnsi="Arial" w:cs="Arial"/>
          <w:b/>
          <w:bCs/>
          <w:i w:val="0"/>
          <w:iCs w:val="0"/>
          <w:color w:val="222222"/>
          <w:sz w:val="28"/>
          <w:szCs w:val="28"/>
          <w:u w:val="none"/>
          <w:shd w:val="clear" w:fill="FFFFFF"/>
          <w:vertAlign w:val="baseline"/>
        </w:rPr>
        <w:t>Относно</w:t>
      </w:r>
      <w:r>
        <w:rPr>
          <w:rFonts w:hint="default" w:ascii="Arial" w:hAnsi="Arial" w:cs="Arial"/>
          <w:b/>
          <w:bCs/>
          <w:i w:val="0"/>
          <w:iCs w:val="0"/>
          <w:color w:val="222222"/>
          <w:sz w:val="28"/>
          <w:szCs w:val="28"/>
          <w:u w:val="none"/>
          <w:shd w:val="clear" w:fill="FFFFFF"/>
          <w:vertAlign w:val="baseline"/>
          <w:lang w:val="en-US"/>
        </w:rPr>
        <w:t>:</w:t>
      </w:r>
      <w:r>
        <w:rPr>
          <w:rFonts w:hint="default" w:ascii="Arial" w:hAnsi="Arial" w:cs="Arial"/>
          <w:i w:val="0"/>
          <w:iCs w:val="0"/>
          <w:color w:val="222222"/>
          <w:sz w:val="28"/>
          <w:szCs w:val="28"/>
          <w:u w:val="none"/>
          <w:shd w:val="clear" w:fill="FFFFFF"/>
          <w:vertAlign w:val="baseline"/>
        </w:rPr>
        <w:t xml:space="preserve"> Отлагане ползването на платен годишен отпуск</w:t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С настоящата заповед, на основание чл. 176, ал. 2 от Кодекса на труда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br w:type="textWrapping"/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jc w:val="center"/>
        <w:rPr>
          <w:rFonts w:hint="default" w:ascii="Arial" w:hAnsi="Arial" w:cs="Arial"/>
          <w:b/>
          <w:bCs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b/>
          <w:bCs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Н А Р Е Ж Д А М :</w:t>
      </w: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jc w:val="center"/>
        <w:rPr>
          <w:rFonts w:hint="default" w:ascii="Arial" w:hAnsi="Arial" w:cs="Arial"/>
          <w:b/>
          <w:bCs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jc w:val="center"/>
        <w:rPr>
          <w:rFonts w:hint="default" w:ascii="Arial" w:hAnsi="Arial" w:cs="Arial"/>
          <w:b/>
          <w:bCs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tabs>
          <w:tab w:val="left" w:leader="dot" w:pos="9600"/>
        </w:tabs>
        <w:bidi w:val="0"/>
        <w:spacing w:before="0" w:beforeAutospacing="0" w:after="0" w:afterAutospacing="0" w:line="21" w:lineRule="atLeast"/>
        <w:jc w:val="both"/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Отлагам ползването от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 xml:space="preserve"> 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ab/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leader="dot" w:pos="6510"/>
        </w:tabs>
        <w:bidi w:val="0"/>
        <w:spacing w:before="0" w:beforeAutospacing="0" w:after="0" w:afterAutospacing="0" w:line="21" w:lineRule="atLeast"/>
        <w:ind w:right="0" w:rightChars="0"/>
        <w:jc w:val="both"/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 xml:space="preserve">на 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>д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лъжност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 xml:space="preserve"> 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ab/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 xml:space="preserve">, на платен годишен отпуск 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leader="dot" w:pos="1000"/>
          <w:tab w:val="left" w:leader="dot" w:pos="6300"/>
        </w:tabs>
        <w:bidi w:val="0"/>
        <w:spacing w:before="0" w:beforeAutospacing="0" w:after="0" w:afterAutospacing="0" w:line="21" w:lineRule="atLeast"/>
        <w:ind w:right="0" w:rightChars="0"/>
        <w:jc w:val="both"/>
        <w:rPr>
          <w:rFonts w:hint="default" w:ascii="Arial" w:hAnsi="Arial" w:cs="Arial"/>
          <w:b/>
          <w:bCs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за 20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 xml:space="preserve"> 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ab/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 xml:space="preserve"> г. в размер на работни дни (не повече от 10 работни дни), поради следните производствени причини: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leader="dot" w:pos="9660"/>
        </w:tabs>
        <w:bidi w:val="0"/>
        <w:spacing w:before="0" w:beforeAutospacing="0" w:after="0" w:afterAutospacing="0" w:line="21" w:lineRule="atLeast"/>
        <w:ind w:right="0" w:rightChars="0"/>
        <w:jc w:val="both"/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ab/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ab/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leader="dot" w:pos="9660"/>
        </w:tabs>
        <w:bidi w:val="0"/>
        <w:spacing w:before="0" w:beforeAutospacing="0" w:after="0" w:afterAutospacing="0" w:line="21" w:lineRule="atLeast"/>
        <w:ind w:right="0" w:rightChars="0"/>
        <w:jc w:val="both"/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ab/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leader="dot" w:pos="9660"/>
        </w:tabs>
        <w:bidi w:val="0"/>
        <w:spacing w:before="0" w:beforeAutospacing="0" w:after="0" w:afterAutospacing="0" w:line="21" w:lineRule="atLeast"/>
        <w:ind w:right="0" w:rightChars="0"/>
        <w:jc w:val="both"/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ab/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leader="dot" w:pos="9660"/>
        </w:tabs>
        <w:bidi w:val="0"/>
        <w:spacing w:before="0" w:beforeAutospacing="0" w:after="0" w:afterAutospacing="0" w:line="21" w:lineRule="atLeast"/>
        <w:ind w:right="0" w:rightChars="0"/>
        <w:jc w:val="both"/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ab/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tabs>
          <w:tab w:val="left" w:leader="dot" w:pos="9660"/>
        </w:tabs>
        <w:bidi w:val="0"/>
        <w:spacing w:before="0" w:beforeAutospacing="0" w:after="0" w:afterAutospacing="0" w:line="21" w:lineRule="atLeast"/>
        <w:ind w:right="0" w:rightChars="0"/>
        <w:jc w:val="both"/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ab/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tabs>
          <w:tab w:val="left" w:leader="dot" w:pos="8600"/>
        </w:tabs>
        <w:bidi w:val="0"/>
        <w:spacing w:before="0" w:beforeAutospacing="0" w:after="0" w:afterAutospacing="0" w:line="21" w:lineRule="atLeast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2. Отпускът да се ползва през следващата календарна година, което да се предвиди при изготвянето на графика за ползване на платен годишен отпуск за 20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  <w:t xml:space="preserve"> 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en-US"/>
        </w:rPr>
        <w:tab/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 xml:space="preserve"> г.</w:t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bidi w:val="0"/>
        <w:spacing w:before="0" w:beforeAutospacing="0" w:after="0" w:afterAutospacing="0" w:line="21" w:lineRule="atLeast"/>
        <w:jc w:val="both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Настоящата заповед да се доведе до знанието на работника/ служителя и отговорните по приложението длъжностни лица.</w:t>
      </w: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both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tabs>
          <w:tab w:val="left" w:pos="5040"/>
          <w:tab w:val="left" w:leader="dot" w:pos="9660"/>
        </w:tabs>
        <w:bidi w:val="0"/>
        <w:spacing w:before="0" w:beforeAutospacing="0" w:after="0" w:afterAutospacing="0" w:line="21" w:lineRule="atLeast"/>
        <w:jc w:val="both"/>
        <w:rPr>
          <w:rFonts w:hint="default"/>
          <w:sz w:val="24"/>
          <w:szCs w:val="24"/>
          <w:lang w:val="bg-BG"/>
        </w:rPr>
      </w:pP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ab/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</w:rPr>
        <w:t>Работодател: </w:t>
      </w:r>
      <w:r>
        <w:rPr>
          <w:rFonts w:hint="default" w:ascii="Arial" w:hAnsi="Arial" w:cs="Arial"/>
          <w:i w:val="0"/>
          <w:iCs w:val="0"/>
          <w:color w:val="222222"/>
          <w:sz w:val="24"/>
          <w:szCs w:val="24"/>
          <w:u w:val="none"/>
          <w:shd w:val="clear" w:fill="FFFFFF"/>
          <w:vertAlign w:val="baseline"/>
          <w:lang w:val="bg-BG"/>
        </w:rPr>
        <w:tab/>
      </w:r>
    </w:p>
    <w:p>
      <w:pPr>
        <w:pStyle w:val="4"/>
        <w:keepNext w:val="0"/>
        <w:keepLines w:val="0"/>
        <w:widowControl/>
        <w:suppressLineNumbers w:val="0"/>
        <w:tabs>
          <w:tab w:val="left" w:pos="7600"/>
        </w:tabs>
        <w:bidi w:val="0"/>
        <w:spacing w:before="0" w:beforeAutospacing="0" w:after="0" w:afterAutospacing="0" w:line="21" w:lineRule="atLeast"/>
        <w:jc w:val="left"/>
        <w:rPr>
          <w:sz w:val="20"/>
          <w:szCs w:val="20"/>
        </w:rPr>
      </w:pPr>
      <w:r>
        <w:rPr>
          <w:rFonts w:hint="default" w:ascii="Arial" w:hAnsi="Arial" w:cs="Arial"/>
          <w:i w:val="0"/>
          <w:iCs w:val="0"/>
          <w:color w:val="222222"/>
          <w:sz w:val="20"/>
          <w:szCs w:val="20"/>
          <w:u w:val="none"/>
          <w:shd w:val="clear" w:fill="FFFFFF"/>
          <w:vertAlign w:val="baseline"/>
          <w:lang w:val="bg-BG"/>
        </w:rPr>
        <w:tab/>
      </w:r>
      <w:r>
        <w:rPr>
          <w:rFonts w:hint="default" w:ascii="Arial" w:hAnsi="Arial" w:cs="Arial"/>
          <w:i w:val="0"/>
          <w:iCs w:val="0"/>
          <w:color w:val="222222"/>
          <w:sz w:val="20"/>
          <w:szCs w:val="20"/>
          <w:u w:val="none"/>
          <w:shd w:val="clear" w:fill="FFFFFF"/>
          <w:vertAlign w:val="baseline"/>
        </w:rPr>
        <w:t>(подпис, печат)</w:t>
      </w:r>
    </w:p>
    <w:p>
      <w:pPr>
        <w:jc w:val="both"/>
        <w:rPr>
          <w:rFonts w:hint="default"/>
          <w:sz w:val="24"/>
          <w:szCs w:val="24"/>
        </w:rPr>
      </w:pPr>
    </w:p>
    <w:sectPr>
      <w:pgMar w:top="1440" w:right="1240" w:bottom="1440" w:left="140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8011D"/>
    <w:multiLevelType w:val="singleLevel"/>
    <w:tmpl w:val="E468011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763C6"/>
    <w:rsid w:val="23A36271"/>
    <w:rsid w:val="4351774E"/>
    <w:rsid w:val="50AF51FF"/>
    <w:rsid w:val="51D14D97"/>
    <w:rsid w:val="58134A50"/>
    <w:rsid w:val="59FD7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Plain Text"/>
    <w:basedOn w:val="1"/>
    <w:qFormat/>
    <w:uiPriority w:val="0"/>
    <w:rPr>
      <w:rFonts w:ascii="SimSun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2023-08-08T11:35:00Z</dcterms:created>
  <dc:creator>Stella</dc:creator>
  <cp:lastModifiedBy>Stella</cp:lastModifiedBy>
  <dcterms:modified xsi:type="dcterms:W3CDTF">2023-08-08T12:11:51Z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2C564B07C8BD48B19C0C44156A793F71</vt:lpwstr>
  </property>
</Properties>
</file>